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1" w:rsidRPr="003512D3" w:rsidRDefault="00460FE1" w:rsidP="003512D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711D0C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60FE1" w:rsidRDefault="00460FE1" w:rsidP="00460FE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60FE1" w:rsidRPr="00711D0C" w:rsidRDefault="00460FE1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 </w:t>
      </w:r>
      <w:r w:rsidR="003F1229">
        <w:rPr>
          <w:rFonts w:ascii="Verdana" w:eastAsia="Times New Roman" w:hAnsi="Verdana"/>
          <w:b/>
          <w:szCs w:val="24"/>
          <w:lang w:eastAsia="pl-PL"/>
        </w:rPr>
        <w:br/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460FE1" w:rsidRDefault="00460FE1" w:rsidP="00460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FE1" w:rsidRDefault="00460FE1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11D0C" w:rsidRDefault="00711D0C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11D0C" w:rsidRPr="003F1229" w:rsidRDefault="00D22884" w:rsidP="00A70118">
      <w:pPr>
        <w:tabs>
          <w:tab w:val="left" w:leader="dot" w:pos="9072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</w:rPr>
        <w:t>Wykonanie badań zanieczyszczenia gleby/ziemi terenu działki nr 395/1 w Koninie Żagańskim w kierunku zawartości węglowodorów ropopochodnych</w:t>
      </w:r>
    </w:p>
    <w:p w:rsidR="001B2819" w:rsidRDefault="001B2819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60FE1" w:rsidRDefault="00460FE1" w:rsidP="003512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B2819" w:rsidRDefault="001B2819" w:rsidP="001B2819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D22884" w:rsidRPr="003F1229" w:rsidRDefault="00D22884" w:rsidP="00A70118">
      <w:pPr>
        <w:tabs>
          <w:tab w:val="left" w:leader="dot" w:pos="9072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</w:rPr>
        <w:t>Wykonanie badań zanieczyszczenia gleby/ziemi terenu działki nr 395/1 w Koninie Żagańskim w kierunku zawartości węglowodorów ropopochodnych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3F1229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1D0C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(brak)</w:t>
      </w:r>
    </w:p>
    <w:p w:rsidR="003F1229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460FE1" w:rsidRDefault="00460FE1" w:rsidP="00460F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60FE1" w:rsidRDefault="00460FE1" w:rsidP="00460FE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F1229" w:rsidRDefault="003F1229" w:rsidP="00460FE1">
      <w:pPr>
        <w:rPr>
          <w:rFonts w:ascii="Verdana" w:hAnsi="Verdana"/>
          <w:sz w:val="16"/>
          <w:szCs w:val="16"/>
          <w:vertAlign w:val="superscript"/>
        </w:rPr>
      </w:pPr>
    </w:p>
    <w:p w:rsidR="00460FE1" w:rsidRDefault="003F1229" w:rsidP="00460FE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460FE1">
        <w:rPr>
          <w:rFonts w:ascii="Verdana" w:hAnsi="Verdana"/>
          <w:sz w:val="16"/>
          <w:szCs w:val="16"/>
          <w:vertAlign w:val="superscript"/>
        </w:rPr>
        <w:t xml:space="preserve"> </w:t>
      </w:r>
      <w:r w:rsidR="00460FE1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E332EC" w:rsidRDefault="00E332EC"/>
    <w:sectPr w:rsidR="00E332EC" w:rsidSect="00E3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6FD"/>
    <w:multiLevelType w:val="hybridMultilevel"/>
    <w:tmpl w:val="5E8E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1"/>
    <w:rsid w:val="001B2819"/>
    <w:rsid w:val="001F2B8C"/>
    <w:rsid w:val="00332429"/>
    <w:rsid w:val="003512D3"/>
    <w:rsid w:val="0039353D"/>
    <w:rsid w:val="003F1229"/>
    <w:rsid w:val="00460FE1"/>
    <w:rsid w:val="004F1697"/>
    <w:rsid w:val="0055081E"/>
    <w:rsid w:val="00687C6E"/>
    <w:rsid w:val="00711D0C"/>
    <w:rsid w:val="00976E28"/>
    <w:rsid w:val="00A41412"/>
    <w:rsid w:val="00A542D2"/>
    <w:rsid w:val="00A70118"/>
    <w:rsid w:val="00AB6BC7"/>
    <w:rsid w:val="00B62FE5"/>
    <w:rsid w:val="00CA0DB6"/>
    <w:rsid w:val="00CB0239"/>
    <w:rsid w:val="00D22884"/>
    <w:rsid w:val="00DE1890"/>
    <w:rsid w:val="00DE66F3"/>
    <w:rsid w:val="00E21507"/>
    <w:rsid w:val="00E332EC"/>
    <w:rsid w:val="00EE2587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CD408-61DB-42BD-87CE-277A641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F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basedOn w:val="Domylnaczcionkaakapitu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Astruniawska</dc:creator>
  <cp:keywords/>
  <dc:description/>
  <cp:lastModifiedBy>Mikołajczyk Magdalena</cp:lastModifiedBy>
  <cp:revision>4</cp:revision>
  <cp:lastPrinted>2013-11-25T11:16:00Z</cp:lastPrinted>
  <dcterms:created xsi:type="dcterms:W3CDTF">2015-06-22T11:47:00Z</dcterms:created>
  <dcterms:modified xsi:type="dcterms:W3CDTF">2015-11-10T09:32:00Z</dcterms:modified>
</cp:coreProperties>
</file>